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4E3F" w:rsidRPr="004D4E3F" w:rsidRDefault="004D4E3F" w:rsidP="004D4E3F">
      <w:pPr>
        <w:contextualSpacing/>
        <w:rPr>
          <w:b/>
        </w:rPr>
      </w:pPr>
      <w:r>
        <w:rPr>
          <w:b/>
        </w:rPr>
        <w:t>A Piece of Cake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(When the team enters the room, tell them that this will be a verbal problem) 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1) You will have 1 minute to think and 4 minutes to respond. 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2) Each of you has 7 cards. After each response, you will place a card in the container. You will respond in sequence. You may give responses until you no longer have any cards or until time ends, whichever occurs first. 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3) Questions count against your thinking time.  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4) Common answers will receive 1 point. Creative answers will receive 5 points.  </w:t>
      </w:r>
    </w:p>
    <w:p w:rsidR="004D4E3F" w:rsidRDefault="004D4E3F" w:rsidP="004D4E3F">
      <w:pPr>
        <w:contextualSpacing/>
      </w:pPr>
    </w:p>
    <w:p w:rsidR="004D4E3F" w:rsidRPr="004D4E3F" w:rsidRDefault="004D4E3F" w:rsidP="004D4E3F">
      <w:pPr>
        <w:contextualSpacing/>
        <w:rPr>
          <w:b/>
        </w:rPr>
      </w:pPr>
      <w:r>
        <w:t>5) Your problem is to name something that makes something else easy. For example, you might say “A knife makes it easy to cut a cake.”</w:t>
      </w:r>
    </w:p>
    <w:p w:rsidR="004D4E3F" w:rsidRDefault="004D4E3F" w:rsidP="004D4E3F">
      <w:pPr>
        <w:contextualSpacing/>
      </w:pPr>
    </w:p>
    <w:p w:rsidR="004D4E3F" w:rsidRPr="004D4E3F" w:rsidRDefault="004D4E3F" w:rsidP="004D4E3F">
      <w:pPr>
        <w:contextualSpacing/>
        <w:rPr>
          <w:b/>
        </w:rPr>
      </w:pPr>
      <w:r w:rsidRPr="004D4E3F">
        <w:rPr>
          <w:b/>
        </w:rPr>
        <w:t>For Judges Only</w:t>
      </w:r>
    </w:p>
    <w:p w:rsidR="004D4E3F" w:rsidRDefault="004D4E3F" w:rsidP="004D4E3F">
      <w:pPr>
        <w:contextualSpacing/>
      </w:pPr>
    </w:p>
    <w:p w:rsidR="004D4E3F" w:rsidRDefault="004D4E3F" w:rsidP="004D4E3F">
      <w:pPr>
        <w:contextualSpacing/>
      </w:pPr>
      <w:r>
        <w:t xml:space="preserve">1) Provide 35 cards. If you have colored cards or cards that are somehow marked, that works the best. </w:t>
      </w:r>
    </w:p>
    <w:p w:rsidR="004D4E3F" w:rsidRDefault="004D4E3F" w:rsidP="004D4E3F">
      <w:pPr>
        <w:contextualSpacing/>
      </w:pPr>
    </w:p>
    <w:p w:rsidR="00082637" w:rsidRDefault="004D4E3F" w:rsidP="004D4E3F">
      <w:pPr>
        <w:contextualSpacing/>
      </w:pPr>
      <w:r>
        <w:t>2) Look for unusual responses and always reward humor</w:t>
      </w:r>
    </w:p>
    <w:p w:rsidR="00082637" w:rsidRDefault="00082637" w:rsidP="004D4E3F">
      <w:pPr>
        <w:contextualSpacing/>
      </w:pPr>
    </w:p>
    <w:p w:rsidR="00082637" w:rsidRDefault="00082637" w:rsidP="004D4E3F">
      <w:pPr>
        <w:contextualSpacing/>
      </w:pPr>
    </w:p>
    <w:sectPr w:rsidR="00082637" w:rsidSect="000826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4E3F"/>
    <w:rsid w:val="00082637"/>
    <w:rsid w:val="004D4E3F"/>
    <w:rsid w:val="00B06E4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TN Odyssey of the Mind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Ball</dc:creator>
  <cp:keywords/>
  <cp:lastModifiedBy>Allen Ball</cp:lastModifiedBy>
  <cp:revision>2</cp:revision>
  <dcterms:created xsi:type="dcterms:W3CDTF">2012-07-05T09:54:00Z</dcterms:created>
  <dcterms:modified xsi:type="dcterms:W3CDTF">2012-07-05T09:54:00Z</dcterms:modified>
</cp:coreProperties>
</file>