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4E3F" w:rsidRPr="004D4E3F" w:rsidRDefault="00685312" w:rsidP="004D4E3F">
      <w:pPr>
        <w:contextualSpacing/>
        <w:rPr>
          <w:b/>
        </w:rPr>
      </w:pPr>
      <w:r>
        <w:rPr>
          <w:b/>
        </w:rPr>
        <w:t>The Chameleon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(When the team enters the room, tell them that this will be a verbal problem)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1) You will have 1 minute to think and 4 minutes to respond.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2) Each of you has 7 cards. After each response, you will place a card in the container. You will respond in sequence. You may give responses until you no longer have any cards or until time ends, whichever occurs first.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3) Questions count against your thinking time. 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4) Common answers will receive 1 point. Creative answers will receive 5 points.  </w:t>
      </w:r>
    </w:p>
    <w:p w:rsidR="004D4E3F" w:rsidRDefault="004D4E3F" w:rsidP="004D4E3F">
      <w:pPr>
        <w:contextualSpacing/>
      </w:pPr>
    </w:p>
    <w:p w:rsidR="004D4E3F" w:rsidRPr="004D4E3F" w:rsidRDefault="004D4E3F" w:rsidP="004D4E3F">
      <w:pPr>
        <w:contextualSpacing/>
        <w:rPr>
          <w:b/>
        </w:rPr>
      </w:pPr>
      <w:r>
        <w:t xml:space="preserve">5) </w:t>
      </w:r>
      <w:r w:rsidR="00685312">
        <w:t>Your problem is to say something about the photograph of the chameleon or say what it might say. For example you might say, “He looks tie-dyed” or “I don’t like black and white.”</w:t>
      </w:r>
    </w:p>
    <w:p w:rsidR="004D4E3F" w:rsidRDefault="004D4E3F" w:rsidP="004D4E3F">
      <w:pPr>
        <w:contextualSpacing/>
      </w:pPr>
    </w:p>
    <w:p w:rsidR="004D4E3F" w:rsidRPr="004D4E3F" w:rsidRDefault="004D4E3F" w:rsidP="004D4E3F">
      <w:pPr>
        <w:contextualSpacing/>
        <w:rPr>
          <w:b/>
        </w:rPr>
      </w:pPr>
      <w:r w:rsidRPr="004D4E3F">
        <w:rPr>
          <w:b/>
        </w:rPr>
        <w:t>For Judges Only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1) Provide 35 cards. If you have colored cards or cards that are somehow marked, that works the best. </w:t>
      </w:r>
    </w:p>
    <w:p w:rsidR="004D4E3F" w:rsidRDefault="004D4E3F" w:rsidP="004D4E3F">
      <w:pPr>
        <w:contextualSpacing/>
      </w:pPr>
    </w:p>
    <w:p w:rsidR="00685312" w:rsidRDefault="004D4E3F" w:rsidP="004D4E3F">
      <w:pPr>
        <w:contextualSpacing/>
      </w:pPr>
      <w:r>
        <w:t>2) Look for unusual responses and always reward humor</w:t>
      </w:r>
    </w:p>
    <w:p w:rsidR="00685312" w:rsidRDefault="00685312" w:rsidP="004D4E3F">
      <w:pPr>
        <w:contextualSpacing/>
      </w:pPr>
    </w:p>
    <w:p w:rsidR="00082637" w:rsidRDefault="00685312" w:rsidP="004D4E3F">
      <w:pPr>
        <w:contextualSpacing/>
      </w:pPr>
      <w:r>
        <w:t>3) Print out the image below for teams to respond to.</w:t>
      </w:r>
    </w:p>
    <w:p w:rsidR="00082637" w:rsidRDefault="00082637" w:rsidP="004D4E3F">
      <w:pPr>
        <w:contextualSpacing/>
      </w:pPr>
    </w:p>
    <w:p w:rsidR="00685312" w:rsidRPr="00685312" w:rsidRDefault="00685312" w:rsidP="00685312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4216400" cy="6350000"/>
            <wp:effectExtent l="25400" t="0" r="0" b="0"/>
            <wp:docPr id="1" name="Picture 1" descr="ainbow Chamele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nbow Chamele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37" w:rsidRDefault="00082637" w:rsidP="004D4E3F">
      <w:pPr>
        <w:contextualSpacing/>
      </w:pPr>
    </w:p>
    <w:sectPr w:rsidR="00082637" w:rsidSect="000826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4E3F"/>
    <w:rsid w:val="000478C2"/>
    <w:rsid w:val="00082637"/>
    <w:rsid w:val="004D4E3F"/>
    <w:rsid w:val="00685312"/>
    <w:rsid w:val="00B06E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Word 12.0.0</Application>
  <DocSecurity>0</DocSecurity>
  <Lines>6</Lines>
  <Paragraphs>1</Paragraphs>
  <ScaleCrop>false</ScaleCrop>
  <Company>TN Odyssey of the Mind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Ball</dc:creator>
  <cp:keywords/>
  <cp:lastModifiedBy>Allen Ball</cp:lastModifiedBy>
  <cp:revision>2</cp:revision>
  <dcterms:created xsi:type="dcterms:W3CDTF">2012-07-21T19:24:00Z</dcterms:created>
  <dcterms:modified xsi:type="dcterms:W3CDTF">2012-07-21T19:24:00Z</dcterms:modified>
</cp:coreProperties>
</file>